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A78B1" w14:textId="33D3ACDB" w:rsidR="00E07639" w:rsidRDefault="0074148F">
      <w:pPr>
        <w:spacing w:before="240" w:after="60" w:line="240" w:lineRule="auto"/>
        <w:outlineLvl w:val="0"/>
        <w:rPr>
          <w:rFonts w:cs="Calibri"/>
          <w:b/>
          <w:bCs/>
          <w:color w:val="000000"/>
          <w:sz w:val="32"/>
          <w:szCs w:val="32"/>
        </w:rPr>
      </w:pPr>
      <w:r w:rsidRPr="001027EE">
        <w:rPr>
          <w:rFonts w:cs="Calibri"/>
          <w:b/>
          <w:bCs/>
          <w:color w:val="000000"/>
          <w:sz w:val="32"/>
          <w:szCs w:val="32"/>
        </w:rPr>
        <w:t>Satzung des Fördervereins Fritz-Theater Chemnitz e.V.</w:t>
      </w:r>
    </w:p>
    <w:p w14:paraId="30CDF5A1" w14:textId="77777777" w:rsidR="00941371" w:rsidRPr="001027EE" w:rsidRDefault="00941371">
      <w:pPr>
        <w:spacing w:before="240" w:after="60" w:line="240" w:lineRule="auto"/>
        <w:outlineLvl w:val="0"/>
        <w:rPr>
          <w:rFonts w:cs="Calibri"/>
          <w:color w:val="000000"/>
          <w:sz w:val="28"/>
          <w:szCs w:val="28"/>
        </w:rPr>
      </w:pPr>
    </w:p>
    <w:p w14:paraId="5AB4E2B6" w14:textId="77777777" w:rsidR="00E07639" w:rsidRPr="001027EE" w:rsidRDefault="0074148F">
      <w:pPr>
        <w:spacing w:before="100" w:after="100" w:line="240" w:lineRule="auto"/>
        <w:rPr>
          <w:rFonts w:cs="Calibri"/>
          <w:b/>
          <w:bCs/>
          <w:color w:val="000000"/>
          <w:sz w:val="28"/>
          <w:szCs w:val="28"/>
        </w:rPr>
      </w:pPr>
      <w:r w:rsidRPr="001027EE">
        <w:rPr>
          <w:rFonts w:cs="Calibri"/>
          <w:b/>
          <w:bCs/>
          <w:color w:val="000000"/>
          <w:sz w:val="28"/>
          <w:szCs w:val="28"/>
        </w:rPr>
        <w:t xml:space="preserve">§ 1 Name, Sitz, Geschäftsjahr </w:t>
      </w:r>
    </w:p>
    <w:p w14:paraId="686A33BC" w14:textId="77777777" w:rsidR="00E07639" w:rsidRPr="001027EE" w:rsidRDefault="0074148F">
      <w:pPr>
        <w:spacing w:before="100" w:after="100" w:line="240" w:lineRule="auto"/>
        <w:rPr>
          <w:rFonts w:cs="Calibri"/>
          <w:color w:val="000000"/>
          <w:sz w:val="28"/>
          <w:szCs w:val="28"/>
        </w:rPr>
      </w:pPr>
      <w:r w:rsidRPr="001027EE">
        <w:rPr>
          <w:rFonts w:cs="Calibri"/>
          <w:color w:val="000000"/>
          <w:sz w:val="28"/>
          <w:szCs w:val="28"/>
        </w:rPr>
        <w:t xml:space="preserve">(1) Der am 10.02.2015 gegründete Verein führt den Namen „Förderverein Fritz-Theater Chemnitz e.V.“ und hat seinen Sitz in Chemnitz. Er ist in das Vereinsregister einzutragen. </w:t>
      </w:r>
    </w:p>
    <w:p w14:paraId="4D4FA869" w14:textId="77777777" w:rsidR="00E07639" w:rsidRPr="001027EE" w:rsidRDefault="0074148F">
      <w:pPr>
        <w:spacing w:before="100" w:after="100" w:line="240" w:lineRule="auto"/>
        <w:rPr>
          <w:rFonts w:cs="Calibri"/>
          <w:color w:val="000000"/>
          <w:sz w:val="28"/>
          <w:szCs w:val="28"/>
        </w:rPr>
      </w:pPr>
      <w:r w:rsidRPr="001027EE">
        <w:rPr>
          <w:rFonts w:cs="Calibri"/>
          <w:color w:val="000000"/>
          <w:sz w:val="28"/>
          <w:szCs w:val="28"/>
        </w:rPr>
        <w:t xml:space="preserve">(2) Das Geschäftsjahr ist das Kalenderjahr. </w:t>
      </w:r>
    </w:p>
    <w:p w14:paraId="03FC9A51" w14:textId="77777777" w:rsidR="00E07639" w:rsidRPr="001027EE" w:rsidRDefault="00E07639">
      <w:pPr>
        <w:spacing w:before="100" w:after="100" w:line="240" w:lineRule="auto"/>
        <w:rPr>
          <w:rFonts w:cs="Calibri"/>
          <w:b/>
          <w:bCs/>
          <w:color w:val="000000"/>
          <w:sz w:val="28"/>
          <w:szCs w:val="28"/>
        </w:rPr>
      </w:pPr>
    </w:p>
    <w:p w14:paraId="0CB8C48F" w14:textId="77777777" w:rsidR="00E07639" w:rsidRPr="001027EE" w:rsidRDefault="0074148F">
      <w:pPr>
        <w:spacing w:before="100" w:after="100" w:line="240" w:lineRule="auto"/>
        <w:rPr>
          <w:rFonts w:cs="Calibri"/>
          <w:b/>
          <w:bCs/>
          <w:color w:val="000000"/>
          <w:sz w:val="28"/>
          <w:szCs w:val="28"/>
        </w:rPr>
      </w:pPr>
      <w:r w:rsidRPr="001027EE">
        <w:rPr>
          <w:rFonts w:cs="Calibri"/>
          <w:b/>
          <w:bCs/>
          <w:color w:val="000000"/>
          <w:sz w:val="28"/>
          <w:szCs w:val="28"/>
        </w:rPr>
        <w:t xml:space="preserve">§ 2 Vereinszweck </w:t>
      </w:r>
    </w:p>
    <w:p w14:paraId="27595F18" w14:textId="77777777" w:rsidR="00E07639" w:rsidRPr="001027EE" w:rsidRDefault="0074148F">
      <w:pPr>
        <w:spacing w:before="100" w:after="100" w:line="240" w:lineRule="auto"/>
        <w:rPr>
          <w:rFonts w:cs="Calibri"/>
          <w:color w:val="000000"/>
          <w:sz w:val="28"/>
          <w:szCs w:val="28"/>
        </w:rPr>
      </w:pPr>
      <w:r w:rsidRPr="001027EE">
        <w:rPr>
          <w:rFonts w:cs="Calibri"/>
          <w:color w:val="000000"/>
          <w:sz w:val="28"/>
          <w:szCs w:val="28"/>
        </w:rPr>
        <w:t xml:space="preserve">(1) Zweck des Vereins ist die ideelle und finanzielle Förderung des „Fritz-Theaters Chemnitz“ (bestehend aus „Fritz-Theater GbR“ und „Fritz-Theater Chemnitz e.V.“) und soll dessen inhaltliche Arbeit unterstützen. Gleichzeitig soll die Belebung, die Erhaltung und öffentliche Nutzung des „Fritz-Theaters Chemnitz“ gefördert werden. Der Verein verfolgt ausschließlich und unmittelbar gemeinnützige Zwecke im Sinne des Abschnitts "steuerbegünstigte Zwecke" der Abgabenordnung und zwar durch </w:t>
      </w:r>
    </w:p>
    <w:p w14:paraId="2AA1D797" w14:textId="77777777" w:rsidR="00E07639" w:rsidRPr="001027EE" w:rsidRDefault="00E07639">
      <w:pPr>
        <w:spacing w:before="100" w:after="100" w:line="240" w:lineRule="auto"/>
        <w:ind w:left="720" w:hanging="360"/>
        <w:rPr>
          <w:rFonts w:cs="Calibri"/>
          <w:color w:val="000000"/>
          <w:sz w:val="28"/>
          <w:szCs w:val="28"/>
        </w:rPr>
      </w:pPr>
    </w:p>
    <w:p w14:paraId="1DD8745B" w14:textId="77777777" w:rsidR="00E07639" w:rsidRPr="001027EE" w:rsidRDefault="0074148F">
      <w:pPr>
        <w:spacing w:before="100" w:after="100" w:line="240" w:lineRule="auto"/>
        <w:ind w:left="720" w:hanging="360"/>
        <w:rPr>
          <w:rFonts w:cs="Calibri"/>
          <w:color w:val="000000"/>
          <w:sz w:val="28"/>
          <w:szCs w:val="28"/>
        </w:rPr>
      </w:pPr>
      <w:r w:rsidRPr="001027EE">
        <w:rPr>
          <w:rFonts w:cs="Calibri"/>
          <w:color w:val="000000"/>
          <w:sz w:val="28"/>
          <w:szCs w:val="28"/>
        </w:rPr>
        <w:t>• die Beschaffung von dauerhaften Förderungen durch Fördermitglieder,</w:t>
      </w:r>
    </w:p>
    <w:p w14:paraId="13F478E4" w14:textId="77777777" w:rsidR="00E07639" w:rsidRPr="001027EE" w:rsidRDefault="0074148F">
      <w:pPr>
        <w:spacing w:before="100" w:after="100" w:line="240" w:lineRule="auto"/>
        <w:ind w:left="720" w:hanging="360"/>
        <w:rPr>
          <w:rFonts w:cs="Calibri"/>
          <w:color w:val="000000"/>
          <w:sz w:val="28"/>
          <w:szCs w:val="28"/>
        </w:rPr>
      </w:pPr>
      <w:r w:rsidRPr="001027EE">
        <w:rPr>
          <w:rFonts w:cs="Calibri"/>
          <w:color w:val="000000"/>
          <w:sz w:val="28"/>
          <w:szCs w:val="28"/>
        </w:rPr>
        <w:t xml:space="preserve">• die Erhebung von Beiträgen und Umlagen, </w:t>
      </w:r>
    </w:p>
    <w:p w14:paraId="24CE6E4A" w14:textId="77777777" w:rsidR="00E07639" w:rsidRPr="001027EE" w:rsidRDefault="0074148F">
      <w:pPr>
        <w:spacing w:before="100" w:after="100" w:line="240" w:lineRule="auto"/>
        <w:ind w:left="720" w:hanging="360"/>
        <w:rPr>
          <w:rFonts w:cs="Calibri"/>
          <w:color w:val="000000"/>
          <w:sz w:val="28"/>
          <w:szCs w:val="28"/>
        </w:rPr>
      </w:pPr>
      <w:r w:rsidRPr="001027EE">
        <w:rPr>
          <w:rFonts w:cs="Calibri"/>
          <w:color w:val="000000"/>
          <w:sz w:val="28"/>
          <w:szCs w:val="28"/>
        </w:rPr>
        <w:t>• die Beschaffung von Mitteln und Spenden.</w:t>
      </w:r>
    </w:p>
    <w:p w14:paraId="1E69CDD9" w14:textId="77777777" w:rsidR="00E07639" w:rsidRPr="001027EE" w:rsidRDefault="00E07639">
      <w:pPr>
        <w:spacing w:before="100" w:after="100" w:line="240" w:lineRule="auto"/>
        <w:ind w:left="720" w:hanging="360"/>
        <w:rPr>
          <w:rFonts w:cs="Calibri"/>
          <w:color w:val="000000"/>
          <w:sz w:val="28"/>
          <w:szCs w:val="28"/>
        </w:rPr>
      </w:pPr>
    </w:p>
    <w:p w14:paraId="5C0AC3D0" w14:textId="77777777" w:rsidR="00E07639" w:rsidRPr="001027EE" w:rsidRDefault="0074148F">
      <w:pPr>
        <w:spacing w:before="100" w:after="100" w:line="240" w:lineRule="auto"/>
        <w:rPr>
          <w:rFonts w:cs="Calibri"/>
          <w:color w:val="000000"/>
          <w:sz w:val="28"/>
          <w:szCs w:val="28"/>
        </w:rPr>
      </w:pPr>
      <w:r w:rsidRPr="001027EE">
        <w:rPr>
          <w:rFonts w:cs="Calibri"/>
          <w:color w:val="000000"/>
          <w:sz w:val="28"/>
          <w:szCs w:val="28"/>
        </w:rPr>
        <w:t xml:space="preserve">Die Förderung kann durch zweckgebundene Weitergabe von Mitteln an die „Fritz-Theater Chemnitz GbR“ und den „Fritz-Theater Chemnitz e. V“., aber auch dadurch erfolgen, dass der Verein unmittelbar selbst die Kosten für Requisiten, Bühnenbilder, Fortbildungen sowie sonstige Aktivitäten und Bedürfnisse im Bereich des Schaffens der „Fritz-Theater GbR“ und des “Fritz-Theater Chemnitz e.V.“ übernimmt und trägt. </w:t>
      </w:r>
    </w:p>
    <w:p w14:paraId="2406F56E" w14:textId="77777777" w:rsidR="00E07639" w:rsidRPr="001027EE" w:rsidRDefault="0074148F">
      <w:pPr>
        <w:spacing w:before="100" w:after="100" w:line="240" w:lineRule="auto"/>
        <w:rPr>
          <w:rFonts w:cs="Calibri"/>
          <w:color w:val="000000"/>
          <w:sz w:val="28"/>
          <w:szCs w:val="28"/>
        </w:rPr>
      </w:pPr>
      <w:r w:rsidRPr="001027EE">
        <w:rPr>
          <w:rFonts w:cs="Calibri"/>
          <w:color w:val="000000"/>
          <w:sz w:val="28"/>
          <w:szCs w:val="28"/>
        </w:rPr>
        <w:t xml:space="preserve">(2) Der Verein ist selbstlos tätig; er verfolgt nicht in erster Linie eigenwirtschaftliche Zwecke. </w:t>
      </w:r>
    </w:p>
    <w:p w14:paraId="3A0241E5" w14:textId="77777777" w:rsidR="00E07639" w:rsidRPr="001027EE" w:rsidRDefault="0074148F">
      <w:pPr>
        <w:spacing w:before="100" w:after="100" w:line="240" w:lineRule="auto"/>
        <w:rPr>
          <w:rFonts w:cs="Calibri"/>
          <w:color w:val="000000"/>
          <w:sz w:val="28"/>
          <w:szCs w:val="28"/>
        </w:rPr>
      </w:pPr>
      <w:r w:rsidRPr="001027EE">
        <w:rPr>
          <w:rFonts w:cs="Calibri"/>
          <w:color w:val="000000"/>
          <w:sz w:val="28"/>
          <w:szCs w:val="28"/>
        </w:rPr>
        <w:t xml:space="preserve">(3) Die Organe des Vereins (§ 6) üben ihre Tätigkeit ehrenamtlich aus. </w:t>
      </w:r>
    </w:p>
    <w:p w14:paraId="3F642C54" w14:textId="157370B8" w:rsidR="001027EE" w:rsidRDefault="0074148F">
      <w:pPr>
        <w:spacing w:before="100" w:after="100" w:line="240" w:lineRule="auto"/>
        <w:rPr>
          <w:rFonts w:cs="Calibri"/>
          <w:color w:val="000000"/>
          <w:sz w:val="28"/>
          <w:szCs w:val="28"/>
        </w:rPr>
      </w:pPr>
      <w:r w:rsidRPr="001027EE">
        <w:rPr>
          <w:rFonts w:cs="Calibri"/>
          <w:color w:val="000000"/>
          <w:sz w:val="28"/>
          <w:szCs w:val="28"/>
        </w:rPr>
        <w:t>(4) Mittel, die dem Verein zufließen, dürfen nur für satzungsmäßige Zwecke verwendet werden.</w:t>
      </w:r>
    </w:p>
    <w:p w14:paraId="48F90CF8" w14:textId="08B80888" w:rsidR="005B21C8" w:rsidRDefault="0074148F">
      <w:pPr>
        <w:spacing w:before="100" w:after="100" w:line="240" w:lineRule="auto"/>
        <w:rPr>
          <w:rFonts w:cs="Calibri"/>
          <w:color w:val="000000"/>
          <w:sz w:val="28"/>
          <w:szCs w:val="28"/>
        </w:rPr>
      </w:pPr>
      <w:r w:rsidRPr="001027EE">
        <w:rPr>
          <w:rFonts w:cs="Calibri"/>
          <w:color w:val="000000"/>
          <w:sz w:val="28"/>
          <w:szCs w:val="28"/>
        </w:rPr>
        <w:t xml:space="preserve">(5) Die Mitglieder erhalten keine Gewinnanteile und in ihrer Eigenschaft als Mitglieder auch keine sonstigen Zuwendungen aus Mitteln des Vereins. </w:t>
      </w:r>
    </w:p>
    <w:p w14:paraId="60EBD472" w14:textId="750D73F5" w:rsidR="005B21C8" w:rsidRDefault="005B21C8">
      <w:pPr>
        <w:spacing w:before="100" w:after="100" w:line="240" w:lineRule="auto"/>
        <w:rPr>
          <w:rFonts w:cs="Calibri"/>
          <w:color w:val="000000"/>
          <w:sz w:val="28"/>
          <w:szCs w:val="28"/>
        </w:rPr>
      </w:pPr>
      <w:r>
        <w:rPr>
          <w:rFonts w:cs="Calibri"/>
          <w:color w:val="000000"/>
          <w:sz w:val="28"/>
          <w:szCs w:val="28"/>
        </w:rPr>
        <w:t>E</w:t>
      </w:r>
      <w:r w:rsidR="0074148F" w:rsidRPr="001027EE">
        <w:rPr>
          <w:rFonts w:cs="Calibri"/>
          <w:color w:val="000000"/>
          <w:sz w:val="28"/>
          <w:szCs w:val="28"/>
        </w:rPr>
        <w:t xml:space="preserve">s darf keine Person durch Ausgaben, die den Zwecken des Vereins fremd sind, </w:t>
      </w:r>
    </w:p>
    <w:p w14:paraId="202666AF" w14:textId="7C3DFD25" w:rsidR="005B21C8" w:rsidRDefault="005B21C8">
      <w:pPr>
        <w:spacing w:before="100" w:after="100" w:line="240" w:lineRule="auto"/>
        <w:rPr>
          <w:rFonts w:cs="Calibri"/>
          <w:color w:val="000000"/>
          <w:sz w:val="28"/>
          <w:szCs w:val="28"/>
        </w:rPr>
      </w:pPr>
    </w:p>
    <w:p w14:paraId="71256FC5" w14:textId="1134858A" w:rsidR="005B21C8" w:rsidRDefault="005B21C8" w:rsidP="005B21C8">
      <w:pPr>
        <w:spacing w:before="100" w:after="100" w:line="240" w:lineRule="auto"/>
        <w:jc w:val="center"/>
        <w:rPr>
          <w:rFonts w:cs="Calibri"/>
          <w:color w:val="000000"/>
          <w:sz w:val="28"/>
          <w:szCs w:val="28"/>
        </w:rPr>
      </w:pPr>
      <w:r>
        <w:rPr>
          <w:rFonts w:cs="Calibri"/>
          <w:color w:val="000000"/>
          <w:sz w:val="28"/>
          <w:szCs w:val="28"/>
        </w:rPr>
        <w:t>2</w:t>
      </w:r>
    </w:p>
    <w:p w14:paraId="48DB623D" w14:textId="139AD05A" w:rsidR="005B21C8" w:rsidRDefault="005B21C8" w:rsidP="005B21C8">
      <w:pPr>
        <w:spacing w:before="100" w:after="100" w:line="240" w:lineRule="auto"/>
        <w:jc w:val="center"/>
        <w:rPr>
          <w:rFonts w:cs="Calibri"/>
          <w:color w:val="000000"/>
          <w:sz w:val="28"/>
          <w:szCs w:val="28"/>
        </w:rPr>
      </w:pPr>
      <w:r>
        <w:rPr>
          <w:rFonts w:cs="Calibri"/>
          <w:color w:val="000000"/>
          <w:sz w:val="28"/>
          <w:szCs w:val="28"/>
        </w:rPr>
        <w:lastRenderedPageBreak/>
        <w:t>2</w:t>
      </w:r>
    </w:p>
    <w:p w14:paraId="0149534D" w14:textId="77777777" w:rsidR="005B21C8" w:rsidRDefault="005B21C8">
      <w:pPr>
        <w:spacing w:before="100" w:after="100" w:line="240" w:lineRule="auto"/>
        <w:rPr>
          <w:rFonts w:cs="Calibri"/>
          <w:color w:val="000000"/>
          <w:sz w:val="28"/>
          <w:szCs w:val="28"/>
        </w:rPr>
      </w:pPr>
    </w:p>
    <w:p w14:paraId="30F5A556" w14:textId="2354A4F7" w:rsidR="00E07639" w:rsidRDefault="0074148F">
      <w:pPr>
        <w:spacing w:before="100" w:after="100" w:line="240" w:lineRule="auto"/>
        <w:rPr>
          <w:rFonts w:cs="Calibri"/>
          <w:color w:val="000000"/>
          <w:sz w:val="28"/>
          <w:szCs w:val="28"/>
        </w:rPr>
      </w:pPr>
      <w:r w:rsidRPr="001027EE">
        <w:rPr>
          <w:rFonts w:cs="Calibri"/>
          <w:color w:val="000000"/>
          <w:sz w:val="28"/>
          <w:szCs w:val="28"/>
        </w:rPr>
        <w:t xml:space="preserve">oder durch unverhältnismäßig hohe Vergütungen begünstigt werden. </w:t>
      </w:r>
    </w:p>
    <w:p w14:paraId="5AD4AD08" w14:textId="77777777" w:rsidR="00E07639" w:rsidRPr="001027EE" w:rsidRDefault="0074148F">
      <w:pPr>
        <w:spacing w:before="100" w:after="100" w:line="240" w:lineRule="auto"/>
        <w:rPr>
          <w:rFonts w:cs="Calibri"/>
          <w:color w:val="000000"/>
          <w:sz w:val="28"/>
          <w:szCs w:val="28"/>
        </w:rPr>
      </w:pPr>
      <w:r w:rsidRPr="001027EE">
        <w:rPr>
          <w:rFonts w:cs="Calibri"/>
          <w:color w:val="000000"/>
          <w:sz w:val="28"/>
          <w:szCs w:val="28"/>
        </w:rPr>
        <w:t xml:space="preserve">(6) Der Verein wahrt parteipolitische Neutralität. Er räumt den Angehörigen aller Völker gleiche Rechte ein und vertritt den Grundsatz religiöser und weltanschaulicher Toleranz. </w:t>
      </w:r>
    </w:p>
    <w:p w14:paraId="2BFEEF1D" w14:textId="77777777" w:rsidR="00E07639" w:rsidRPr="001027EE" w:rsidRDefault="00E07639">
      <w:pPr>
        <w:spacing w:before="100" w:after="100" w:line="240" w:lineRule="auto"/>
        <w:rPr>
          <w:rFonts w:cs="Calibri"/>
          <w:b/>
          <w:bCs/>
          <w:color w:val="000000"/>
          <w:sz w:val="28"/>
          <w:szCs w:val="28"/>
        </w:rPr>
      </w:pPr>
    </w:p>
    <w:p w14:paraId="6E27F1E4" w14:textId="77777777" w:rsidR="00E07639" w:rsidRPr="001027EE" w:rsidRDefault="0074148F">
      <w:pPr>
        <w:spacing w:before="100" w:after="100" w:line="240" w:lineRule="auto"/>
        <w:rPr>
          <w:rFonts w:cs="Calibri"/>
          <w:b/>
          <w:bCs/>
          <w:color w:val="000000"/>
          <w:sz w:val="28"/>
          <w:szCs w:val="28"/>
        </w:rPr>
      </w:pPr>
      <w:r w:rsidRPr="001027EE">
        <w:rPr>
          <w:rFonts w:cs="Calibri"/>
          <w:b/>
          <w:bCs/>
          <w:color w:val="000000"/>
          <w:sz w:val="28"/>
          <w:szCs w:val="28"/>
        </w:rPr>
        <w:t xml:space="preserve">§ 3 Erwerb der Mitgliedschaft </w:t>
      </w:r>
    </w:p>
    <w:p w14:paraId="0D77A72D" w14:textId="77777777" w:rsidR="00E07639" w:rsidRPr="001027EE" w:rsidRDefault="0074148F">
      <w:pPr>
        <w:spacing w:before="100" w:after="100" w:line="240" w:lineRule="auto"/>
        <w:rPr>
          <w:rFonts w:cs="Calibri"/>
          <w:color w:val="000000"/>
          <w:sz w:val="28"/>
          <w:szCs w:val="28"/>
        </w:rPr>
      </w:pPr>
      <w:r w:rsidRPr="001027EE">
        <w:rPr>
          <w:rFonts w:cs="Calibri"/>
          <w:color w:val="000000"/>
          <w:sz w:val="28"/>
          <w:szCs w:val="28"/>
        </w:rPr>
        <w:t xml:space="preserve">(1) Mitglied des Vereins können natürliche und juristische Personen werden. </w:t>
      </w:r>
    </w:p>
    <w:p w14:paraId="425519D4" w14:textId="77777777" w:rsidR="00E07639" w:rsidRPr="001027EE" w:rsidRDefault="0074148F">
      <w:pPr>
        <w:spacing w:before="100" w:after="100" w:line="240" w:lineRule="auto"/>
        <w:rPr>
          <w:rFonts w:cs="Calibri"/>
          <w:color w:val="000000"/>
          <w:sz w:val="28"/>
          <w:szCs w:val="28"/>
        </w:rPr>
      </w:pPr>
      <w:r w:rsidRPr="001027EE">
        <w:rPr>
          <w:rFonts w:cs="Calibri"/>
          <w:color w:val="000000"/>
          <w:sz w:val="28"/>
          <w:szCs w:val="28"/>
        </w:rPr>
        <w:t xml:space="preserve">(2) Über den schriftlichen Aufnahmeantrag entscheidet der Vorstand. Der Aufnahmeantrag Minderjähriger bedarf der Unterschrift des gesetzlichen Vertreters. </w:t>
      </w:r>
    </w:p>
    <w:p w14:paraId="55CCA17F" w14:textId="25B03E74" w:rsidR="00E07639" w:rsidRDefault="0074148F">
      <w:pPr>
        <w:spacing w:before="100" w:after="100" w:line="240" w:lineRule="auto"/>
        <w:rPr>
          <w:rFonts w:cs="Calibri"/>
          <w:color w:val="000000"/>
          <w:sz w:val="28"/>
          <w:szCs w:val="28"/>
        </w:rPr>
      </w:pPr>
      <w:r w:rsidRPr="001027EE">
        <w:rPr>
          <w:rFonts w:cs="Calibri"/>
          <w:color w:val="000000"/>
          <w:sz w:val="28"/>
          <w:szCs w:val="28"/>
        </w:rPr>
        <w:t>(3) Gegen die Ablehnung, die keiner Begründung bedarf, steht dem/der Bewerber/in die Berufung an die Mitgliederversammlung zu, welche dann endgültig entscheidet.</w:t>
      </w:r>
    </w:p>
    <w:p w14:paraId="7558BF48" w14:textId="77777777" w:rsidR="001027EE" w:rsidRPr="001027EE" w:rsidRDefault="001027EE">
      <w:pPr>
        <w:spacing w:before="100" w:after="100" w:line="240" w:lineRule="auto"/>
        <w:rPr>
          <w:rFonts w:cs="Calibri"/>
          <w:color w:val="000000"/>
          <w:sz w:val="28"/>
          <w:szCs w:val="28"/>
        </w:rPr>
      </w:pPr>
    </w:p>
    <w:p w14:paraId="265C69EB" w14:textId="77777777" w:rsidR="00E07639" w:rsidRPr="001027EE" w:rsidRDefault="0074148F">
      <w:pPr>
        <w:spacing w:before="100" w:after="100" w:line="240" w:lineRule="auto"/>
        <w:rPr>
          <w:rFonts w:cs="Calibri"/>
          <w:b/>
          <w:bCs/>
          <w:color w:val="000000"/>
          <w:sz w:val="28"/>
          <w:szCs w:val="28"/>
        </w:rPr>
      </w:pPr>
      <w:r w:rsidRPr="001027EE">
        <w:rPr>
          <w:rFonts w:cs="Calibri"/>
          <w:b/>
          <w:bCs/>
          <w:color w:val="000000"/>
          <w:sz w:val="28"/>
          <w:szCs w:val="28"/>
        </w:rPr>
        <w:t xml:space="preserve">§ 4 Beendigung der Mitgliedschaft </w:t>
      </w:r>
    </w:p>
    <w:p w14:paraId="42581B9C" w14:textId="77777777" w:rsidR="00E07639" w:rsidRPr="001027EE" w:rsidRDefault="0074148F">
      <w:pPr>
        <w:spacing w:before="100" w:after="100" w:line="240" w:lineRule="auto"/>
        <w:rPr>
          <w:rFonts w:cs="Calibri"/>
          <w:color w:val="000000"/>
          <w:sz w:val="28"/>
          <w:szCs w:val="28"/>
        </w:rPr>
      </w:pPr>
      <w:r w:rsidRPr="001027EE">
        <w:rPr>
          <w:rFonts w:cs="Calibri"/>
          <w:color w:val="000000"/>
          <w:sz w:val="28"/>
          <w:szCs w:val="28"/>
        </w:rPr>
        <w:t xml:space="preserve">(1) Die Mitgliedschaft endet durch Austritt, Tod, Auflösung der juristischen Person, Ausschluss oder Streichung der Mitgliedschaft. </w:t>
      </w:r>
    </w:p>
    <w:p w14:paraId="49281533" w14:textId="2A92F6FE" w:rsidR="00E07639" w:rsidRPr="001027EE" w:rsidRDefault="0074148F">
      <w:pPr>
        <w:spacing w:before="100" w:after="100" w:line="240" w:lineRule="auto"/>
        <w:rPr>
          <w:rFonts w:cs="Calibri"/>
          <w:color w:val="000000"/>
          <w:sz w:val="28"/>
          <w:szCs w:val="28"/>
        </w:rPr>
      </w:pPr>
      <w:r w:rsidRPr="001027EE">
        <w:rPr>
          <w:rFonts w:cs="Calibri"/>
          <w:color w:val="000000"/>
          <w:sz w:val="28"/>
          <w:szCs w:val="28"/>
        </w:rPr>
        <w:t xml:space="preserve">(2) Der Austritt ist dem Vorstand </w:t>
      </w:r>
      <w:r w:rsidR="009F3952">
        <w:rPr>
          <w:rFonts w:cs="Calibri"/>
          <w:color w:val="000000"/>
          <w:sz w:val="28"/>
          <w:szCs w:val="28"/>
        </w:rPr>
        <w:t xml:space="preserve">gegenüber </w:t>
      </w:r>
      <w:r w:rsidRPr="001027EE">
        <w:rPr>
          <w:rFonts w:cs="Calibri"/>
          <w:color w:val="000000"/>
          <w:sz w:val="28"/>
          <w:szCs w:val="28"/>
        </w:rPr>
        <w:t>schriftlich</w:t>
      </w:r>
      <w:r w:rsidR="009F3952">
        <w:rPr>
          <w:rFonts w:cs="Calibri"/>
          <w:color w:val="FF0000"/>
          <w:sz w:val="28"/>
          <w:szCs w:val="28"/>
        </w:rPr>
        <w:t xml:space="preserve"> </w:t>
      </w:r>
      <w:r w:rsidRPr="001027EE">
        <w:rPr>
          <w:rFonts w:cs="Calibri"/>
          <w:color w:val="000000"/>
          <w:sz w:val="28"/>
          <w:szCs w:val="28"/>
        </w:rPr>
        <w:t xml:space="preserve">zu erklären. Der Austritt ist unter Einhaltung einer Frist von einem Monat zum Schluss eines Geschäftsjahres zulässig. </w:t>
      </w:r>
    </w:p>
    <w:p w14:paraId="21C22417" w14:textId="54F4FB0E" w:rsidR="00E07639" w:rsidRDefault="0074148F">
      <w:pPr>
        <w:spacing w:before="100" w:after="100" w:line="240" w:lineRule="auto"/>
        <w:rPr>
          <w:rFonts w:cs="Calibri"/>
          <w:color w:val="000000"/>
          <w:sz w:val="28"/>
          <w:szCs w:val="28"/>
        </w:rPr>
      </w:pPr>
      <w:r w:rsidRPr="001027EE">
        <w:rPr>
          <w:rFonts w:cs="Calibri"/>
          <w:color w:val="000000"/>
          <w:sz w:val="28"/>
          <w:szCs w:val="28"/>
        </w:rPr>
        <w:t xml:space="preserve">(3) Ein Mitglied kann aus dem Verein ausgeschlossen werden, wenn sein Verhalten in grober Weise gegen die Satzung oder die Interessen des Vereins verstößt und/oder ein die Vereinsziele schädigendes Verhalten zu erkennen ist. Über den Ausschluss entscheidet auf Antrag des Vorstands die Mitgliederversammlung mit Dreiviertelmehrheit der abgegebenen gültigen Stimmen. Vor dem Beschluss über den Ausschluss ist dem Betroffenen Gelegenheit zur Äußerung zu geben. Der Beschluss des Ausschlusses ist dem Betroffenen durch den Vorstand bekannt zu geben. </w:t>
      </w:r>
    </w:p>
    <w:p w14:paraId="1AE22DA4" w14:textId="7707F710" w:rsidR="006654A0" w:rsidRDefault="0074148F" w:rsidP="005B21C8">
      <w:pPr>
        <w:spacing w:before="100" w:after="100" w:line="240" w:lineRule="auto"/>
        <w:rPr>
          <w:rFonts w:cs="Calibri"/>
          <w:color w:val="000000"/>
          <w:sz w:val="28"/>
          <w:szCs w:val="28"/>
        </w:rPr>
      </w:pPr>
      <w:r w:rsidRPr="001027EE">
        <w:rPr>
          <w:rFonts w:cs="Calibri"/>
          <w:color w:val="000000"/>
          <w:sz w:val="28"/>
          <w:szCs w:val="28"/>
        </w:rPr>
        <w:t>(4) Eine Streichung der Mitgliedschaft ist zulässig, wenn das Mitglied trotz zweimaliger schriftlicher Mahnung durch den Vorstand mit der Zahlung d</w:t>
      </w:r>
      <w:r w:rsidR="005B21C8">
        <w:rPr>
          <w:rFonts w:cs="Calibri"/>
          <w:color w:val="000000"/>
          <w:sz w:val="28"/>
          <w:szCs w:val="28"/>
        </w:rPr>
        <w:t>er</w:t>
      </w:r>
    </w:p>
    <w:p w14:paraId="65AB428C" w14:textId="5DBA1695" w:rsidR="006654A0" w:rsidRDefault="006654A0">
      <w:pPr>
        <w:spacing w:before="100" w:after="100" w:line="240" w:lineRule="auto"/>
        <w:rPr>
          <w:rFonts w:cs="Calibri"/>
          <w:color w:val="000000"/>
          <w:sz w:val="28"/>
          <w:szCs w:val="28"/>
        </w:rPr>
      </w:pPr>
      <w:r>
        <w:rPr>
          <w:rFonts w:cs="Calibri"/>
          <w:color w:val="000000"/>
          <w:sz w:val="28"/>
          <w:szCs w:val="28"/>
        </w:rPr>
        <w:t>B</w:t>
      </w:r>
      <w:r w:rsidR="0074148F" w:rsidRPr="001027EE">
        <w:rPr>
          <w:rFonts w:cs="Calibri"/>
          <w:color w:val="000000"/>
          <w:sz w:val="28"/>
          <w:szCs w:val="28"/>
        </w:rPr>
        <w:t xml:space="preserve">eiträge im Rückstand ist. Die Streichung kann durch den Vorstand erst </w:t>
      </w:r>
    </w:p>
    <w:p w14:paraId="2FEF42AD" w14:textId="7E718FEC" w:rsidR="00E07639" w:rsidRPr="001027EE" w:rsidRDefault="0074148F">
      <w:pPr>
        <w:spacing w:before="100" w:after="100" w:line="240" w:lineRule="auto"/>
        <w:rPr>
          <w:rFonts w:cs="Calibri"/>
          <w:color w:val="000000"/>
          <w:sz w:val="28"/>
          <w:szCs w:val="28"/>
        </w:rPr>
      </w:pPr>
      <w:r w:rsidRPr="001027EE">
        <w:rPr>
          <w:rFonts w:cs="Calibri"/>
          <w:color w:val="000000"/>
          <w:sz w:val="28"/>
          <w:szCs w:val="28"/>
        </w:rPr>
        <w:t xml:space="preserve">beschlossen werden, wenn seit Absendung des zweiten Mahnschreibens, das den Hinweis auf die Streichung zu enthalten hat, ein Monat vergangen ist. </w:t>
      </w:r>
    </w:p>
    <w:p w14:paraId="56A5341D" w14:textId="77777777" w:rsidR="001027EE" w:rsidRPr="005B21C8" w:rsidRDefault="001027EE" w:rsidP="005B21C8">
      <w:pPr>
        <w:spacing w:before="100" w:after="100" w:line="240" w:lineRule="auto"/>
        <w:jc w:val="center"/>
        <w:rPr>
          <w:rFonts w:cs="Calibri"/>
          <w:color w:val="000000"/>
          <w:sz w:val="28"/>
          <w:szCs w:val="28"/>
        </w:rPr>
      </w:pPr>
    </w:p>
    <w:p w14:paraId="13CBEC4A" w14:textId="77777777" w:rsidR="00EC2B79" w:rsidRDefault="00EC2B79" w:rsidP="005B21C8">
      <w:pPr>
        <w:spacing w:before="100" w:after="100" w:line="240" w:lineRule="auto"/>
        <w:jc w:val="center"/>
        <w:rPr>
          <w:rFonts w:cs="Calibri"/>
          <w:color w:val="000000"/>
          <w:sz w:val="28"/>
          <w:szCs w:val="28"/>
        </w:rPr>
      </w:pPr>
    </w:p>
    <w:p w14:paraId="559C8846" w14:textId="24094C96" w:rsidR="005B21C8" w:rsidRPr="005B21C8" w:rsidRDefault="005B21C8" w:rsidP="005B21C8">
      <w:pPr>
        <w:spacing w:before="100" w:after="100" w:line="240" w:lineRule="auto"/>
        <w:jc w:val="center"/>
        <w:rPr>
          <w:rFonts w:cs="Calibri"/>
          <w:color w:val="000000"/>
          <w:sz w:val="28"/>
          <w:szCs w:val="28"/>
        </w:rPr>
      </w:pPr>
      <w:r w:rsidRPr="005B21C8">
        <w:rPr>
          <w:rFonts w:cs="Calibri"/>
          <w:color w:val="000000"/>
          <w:sz w:val="28"/>
          <w:szCs w:val="28"/>
        </w:rPr>
        <w:t>3</w:t>
      </w:r>
    </w:p>
    <w:p w14:paraId="28B3B849" w14:textId="77777777" w:rsidR="005B21C8" w:rsidRDefault="005B21C8">
      <w:pPr>
        <w:spacing w:before="100" w:after="100" w:line="240" w:lineRule="auto"/>
        <w:rPr>
          <w:rFonts w:cs="Calibri"/>
          <w:b/>
          <w:bCs/>
          <w:color w:val="000000"/>
          <w:sz w:val="28"/>
          <w:szCs w:val="28"/>
        </w:rPr>
      </w:pPr>
    </w:p>
    <w:p w14:paraId="36BE0821" w14:textId="7FEFE66E" w:rsidR="005B21C8" w:rsidRPr="005B21C8" w:rsidRDefault="005B21C8" w:rsidP="005B21C8">
      <w:pPr>
        <w:spacing w:before="100" w:after="100" w:line="240" w:lineRule="auto"/>
        <w:jc w:val="center"/>
        <w:rPr>
          <w:rFonts w:cs="Calibri"/>
          <w:color w:val="000000"/>
          <w:sz w:val="28"/>
          <w:szCs w:val="28"/>
        </w:rPr>
      </w:pPr>
      <w:r>
        <w:rPr>
          <w:rFonts w:cs="Calibri"/>
          <w:color w:val="000000"/>
          <w:sz w:val="28"/>
          <w:szCs w:val="28"/>
        </w:rPr>
        <w:t>3</w:t>
      </w:r>
    </w:p>
    <w:p w14:paraId="526ECE5F" w14:textId="77777777" w:rsidR="005B21C8" w:rsidRDefault="005B21C8">
      <w:pPr>
        <w:spacing w:before="100" w:after="100" w:line="240" w:lineRule="auto"/>
        <w:rPr>
          <w:rFonts w:cs="Calibri"/>
          <w:b/>
          <w:bCs/>
          <w:color w:val="000000"/>
          <w:sz w:val="28"/>
          <w:szCs w:val="28"/>
        </w:rPr>
      </w:pPr>
    </w:p>
    <w:p w14:paraId="39BB0536" w14:textId="334AAA2A" w:rsidR="00E07639" w:rsidRPr="001027EE" w:rsidRDefault="0074148F">
      <w:pPr>
        <w:spacing w:before="100" w:after="100" w:line="240" w:lineRule="auto"/>
        <w:rPr>
          <w:rFonts w:cs="Calibri"/>
          <w:b/>
          <w:bCs/>
          <w:color w:val="000000"/>
          <w:sz w:val="28"/>
          <w:szCs w:val="28"/>
        </w:rPr>
      </w:pPr>
      <w:r w:rsidRPr="001027EE">
        <w:rPr>
          <w:rFonts w:cs="Calibri"/>
          <w:b/>
          <w:bCs/>
          <w:color w:val="000000"/>
          <w:sz w:val="28"/>
          <w:szCs w:val="28"/>
        </w:rPr>
        <w:t xml:space="preserve">§ 5 Beiträge </w:t>
      </w:r>
    </w:p>
    <w:p w14:paraId="56C3BCB0" w14:textId="77777777" w:rsidR="00E07639" w:rsidRPr="001027EE" w:rsidRDefault="0074148F">
      <w:pPr>
        <w:spacing w:before="100" w:after="100" w:line="240" w:lineRule="auto"/>
        <w:rPr>
          <w:rFonts w:cs="Calibri"/>
          <w:color w:val="000000"/>
          <w:sz w:val="28"/>
          <w:szCs w:val="28"/>
        </w:rPr>
      </w:pPr>
      <w:r w:rsidRPr="001027EE">
        <w:rPr>
          <w:rFonts w:cs="Calibri"/>
          <w:color w:val="000000"/>
          <w:sz w:val="28"/>
          <w:szCs w:val="28"/>
        </w:rPr>
        <w:t>(1) Von den Mitgliedern werden Beiträge erhoben. Die Höhe des Beitrags sowie dessen Fälligkeit werden von der Mitgliederversammlung bestimmt.</w:t>
      </w:r>
    </w:p>
    <w:p w14:paraId="2E2A7E23" w14:textId="77777777" w:rsidR="00E07639" w:rsidRPr="001027EE" w:rsidRDefault="0074148F">
      <w:pPr>
        <w:spacing w:before="100" w:after="100" w:line="240" w:lineRule="auto"/>
        <w:rPr>
          <w:rFonts w:cs="Calibri"/>
          <w:b/>
          <w:bCs/>
          <w:color w:val="000000"/>
          <w:sz w:val="28"/>
          <w:szCs w:val="28"/>
        </w:rPr>
      </w:pPr>
      <w:r w:rsidRPr="001027EE">
        <w:rPr>
          <w:rFonts w:cs="Calibri"/>
          <w:b/>
          <w:bCs/>
          <w:color w:val="000000"/>
          <w:sz w:val="28"/>
          <w:szCs w:val="28"/>
        </w:rPr>
        <w:t xml:space="preserve"> </w:t>
      </w:r>
    </w:p>
    <w:p w14:paraId="2F35C228" w14:textId="77777777" w:rsidR="00E07639" w:rsidRPr="001027EE" w:rsidRDefault="0074148F">
      <w:pPr>
        <w:spacing w:before="100" w:after="100" w:line="240" w:lineRule="auto"/>
        <w:rPr>
          <w:rFonts w:cs="Calibri"/>
          <w:b/>
          <w:bCs/>
          <w:color w:val="000000"/>
          <w:sz w:val="28"/>
          <w:szCs w:val="28"/>
        </w:rPr>
      </w:pPr>
      <w:r w:rsidRPr="001027EE">
        <w:rPr>
          <w:rFonts w:cs="Calibri"/>
          <w:b/>
          <w:bCs/>
          <w:color w:val="000000"/>
          <w:sz w:val="28"/>
          <w:szCs w:val="28"/>
        </w:rPr>
        <w:t xml:space="preserve">§ 6 Organe des Vereins </w:t>
      </w:r>
    </w:p>
    <w:p w14:paraId="3C665046" w14:textId="77777777" w:rsidR="00E07639" w:rsidRPr="001027EE" w:rsidRDefault="0074148F">
      <w:pPr>
        <w:spacing w:before="100" w:after="100" w:line="240" w:lineRule="auto"/>
        <w:rPr>
          <w:rFonts w:cs="Calibri"/>
          <w:color w:val="000000"/>
          <w:sz w:val="28"/>
          <w:szCs w:val="28"/>
        </w:rPr>
      </w:pPr>
      <w:r w:rsidRPr="001027EE">
        <w:rPr>
          <w:rFonts w:cs="Calibri"/>
          <w:color w:val="000000"/>
          <w:sz w:val="28"/>
          <w:szCs w:val="28"/>
        </w:rPr>
        <w:t xml:space="preserve">(1) Organe des Vereins sind der Vorstand und die Mitgliederversammlung. </w:t>
      </w:r>
    </w:p>
    <w:p w14:paraId="3C225BCE" w14:textId="77777777" w:rsidR="00E07639" w:rsidRPr="001027EE" w:rsidRDefault="00E07639">
      <w:pPr>
        <w:spacing w:before="100" w:after="100" w:line="240" w:lineRule="auto"/>
        <w:rPr>
          <w:rFonts w:cs="Calibri"/>
          <w:b/>
          <w:bCs/>
          <w:color w:val="000000"/>
          <w:sz w:val="28"/>
          <w:szCs w:val="28"/>
        </w:rPr>
      </w:pPr>
    </w:p>
    <w:p w14:paraId="0D28C787" w14:textId="77777777" w:rsidR="00E07639" w:rsidRPr="001027EE" w:rsidRDefault="0074148F">
      <w:pPr>
        <w:spacing w:before="100" w:after="100" w:line="240" w:lineRule="auto"/>
        <w:rPr>
          <w:rFonts w:cs="Calibri"/>
          <w:b/>
          <w:bCs/>
          <w:color w:val="000000"/>
          <w:sz w:val="28"/>
          <w:szCs w:val="28"/>
        </w:rPr>
      </w:pPr>
      <w:r w:rsidRPr="001027EE">
        <w:rPr>
          <w:rFonts w:cs="Calibri"/>
          <w:b/>
          <w:bCs/>
          <w:color w:val="000000"/>
          <w:sz w:val="28"/>
          <w:szCs w:val="28"/>
        </w:rPr>
        <w:t xml:space="preserve">§ 7 Vorstand </w:t>
      </w:r>
    </w:p>
    <w:p w14:paraId="0BAD6667" w14:textId="77777777" w:rsidR="00EF233B" w:rsidRDefault="0074148F">
      <w:pPr>
        <w:spacing w:before="100" w:after="100" w:line="240" w:lineRule="auto"/>
        <w:rPr>
          <w:rFonts w:cs="Calibri"/>
          <w:color w:val="000000"/>
          <w:sz w:val="28"/>
          <w:szCs w:val="28"/>
        </w:rPr>
      </w:pPr>
      <w:r w:rsidRPr="001027EE">
        <w:rPr>
          <w:rFonts w:cs="Calibri"/>
          <w:color w:val="000000"/>
          <w:sz w:val="28"/>
          <w:szCs w:val="28"/>
        </w:rPr>
        <w:t>(1) Der Vorstand besteht aus dem Vorsitzenden, dem ersten Stellvertreter</w:t>
      </w:r>
      <w:r w:rsidR="00EF233B">
        <w:rPr>
          <w:rFonts w:cs="Calibri"/>
          <w:color w:val="000000"/>
          <w:sz w:val="28"/>
          <w:szCs w:val="28"/>
        </w:rPr>
        <w:t>,</w:t>
      </w:r>
      <w:r w:rsidRPr="001027EE">
        <w:rPr>
          <w:rFonts w:cs="Calibri"/>
          <w:color w:val="000000"/>
          <w:sz w:val="28"/>
          <w:szCs w:val="28"/>
        </w:rPr>
        <w:t xml:space="preserve"> </w:t>
      </w:r>
    </w:p>
    <w:p w14:paraId="707B49C7" w14:textId="62558131" w:rsidR="00E07639" w:rsidRPr="001027EE" w:rsidRDefault="0074148F">
      <w:pPr>
        <w:spacing w:before="100" w:after="100" w:line="240" w:lineRule="auto"/>
        <w:rPr>
          <w:rFonts w:cs="Calibri"/>
          <w:color w:val="000000"/>
          <w:sz w:val="28"/>
          <w:szCs w:val="28"/>
        </w:rPr>
      </w:pPr>
      <w:r w:rsidRPr="001027EE">
        <w:rPr>
          <w:rFonts w:cs="Calibri"/>
          <w:color w:val="000000"/>
          <w:sz w:val="28"/>
          <w:szCs w:val="28"/>
        </w:rPr>
        <w:t xml:space="preserve">dem </w:t>
      </w:r>
      <w:r w:rsidR="00ED23ED" w:rsidRPr="008A44F5">
        <w:rPr>
          <w:rFonts w:cs="Calibri"/>
          <w:sz w:val="28"/>
          <w:szCs w:val="28"/>
        </w:rPr>
        <w:t xml:space="preserve">Schriftführer </w:t>
      </w:r>
      <w:r w:rsidR="00EF233B" w:rsidRPr="008A44F5">
        <w:rPr>
          <w:rFonts w:cs="Calibri"/>
          <w:sz w:val="28"/>
          <w:szCs w:val="28"/>
        </w:rPr>
        <w:t>sowie dem Kassenwar</w:t>
      </w:r>
      <w:r w:rsidR="008A44F5" w:rsidRPr="008A44F5">
        <w:rPr>
          <w:rFonts w:cs="Calibri"/>
          <w:sz w:val="28"/>
          <w:szCs w:val="28"/>
        </w:rPr>
        <w:t>t</w:t>
      </w:r>
      <w:r w:rsidR="00EF233B" w:rsidRPr="008A44F5">
        <w:rPr>
          <w:rFonts w:cs="Calibri"/>
          <w:sz w:val="28"/>
          <w:szCs w:val="28"/>
        </w:rPr>
        <w:t xml:space="preserve"> </w:t>
      </w:r>
      <w:r w:rsidRPr="001027EE">
        <w:rPr>
          <w:rFonts w:cs="Calibri"/>
          <w:color w:val="000000"/>
          <w:sz w:val="28"/>
          <w:szCs w:val="28"/>
        </w:rPr>
        <w:t xml:space="preserve">(Vorstand im Sinne des § 26 BGB). </w:t>
      </w:r>
    </w:p>
    <w:p w14:paraId="44CA38ED" w14:textId="77777777" w:rsidR="00E07639" w:rsidRPr="001027EE" w:rsidRDefault="0074148F">
      <w:pPr>
        <w:spacing w:before="100" w:after="100" w:line="240" w:lineRule="auto"/>
        <w:rPr>
          <w:rFonts w:cs="Calibri"/>
          <w:color w:val="000000"/>
          <w:sz w:val="28"/>
          <w:szCs w:val="28"/>
        </w:rPr>
      </w:pPr>
      <w:r w:rsidRPr="001027EE">
        <w:rPr>
          <w:rFonts w:cs="Calibri"/>
          <w:color w:val="000000"/>
          <w:sz w:val="28"/>
          <w:szCs w:val="28"/>
        </w:rPr>
        <w:t xml:space="preserve">(2) Der Verein wird gerichtlich und außergerichtlich durch je zwei Vorstandsmitglieder vertreten. </w:t>
      </w:r>
    </w:p>
    <w:p w14:paraId="1CF6A9A7" w14:textId="72A94EFE" w:rsidR="00E07639" w:rsidRPr="001027EE" w:rsidRDefault="0074148F">
      <w:pPr>
        <w:spacing w:before="100" w:after="100" w:line="240" w:lineRule="auto"/>
        <w:rPr>
          <w:rFonts w:cs="Calibri"/>
          <w:color w:val="000000"/>
          <w:sz w:val="28"/>
          <w:szCs w:val="28"/>
        </w:rPr>
      </w:pPr>
      <w:r w:rsidRPr="001027EE">
        <w:rPr>
          <w:rFonts w:cs="Calibri"/>
          <w:color w:val="000000"/>
          <w:sz w:val="28"/>
          <w:szCs w:val="28"/>
        </w:rPr>
        <w:t>(3) Der Vorstand wird von der Mitgliederversammlung auf die Dauer von zwei Jahren gewählt.</w:t>
      </w:r>
      <w:r>
        <w:rPr>
          <w:rFonts w:cs="Calibri"/>
          <w:color w:val="000000"/>
          <w:sz w:val="28"/>
          <w:szCs w:val="28"/>
        </w:rPr>
        <w:t xml:space="preserve"> </w:t>
      </w:r>
      <w:r w:rsidRPr="001027EE">
        <w:rPr>
          <w:rFonts w:cs="Calibri"/>
          <w:color w:val="000000"/>
          <w:sz w:val="28"/>
          <w:szCs w:val="28"/>
        </w:rPr>
        <w:t xml:space="preserve">Er bleibt jedoch bis zur satzungsgemäßen Neuwahl des Vorstandes im Amt. Wählbar sind nur Mitglieder des Vereins, die das 18. Lebensjahr vollendet haben. Wiederwahl ist zulässig. Verschiedene Vorstandsämter können nicht in einer Person vereinigt werden. </w:t>
      </w:r>
    </w:p>
    <w:p w14:paraId="3DD71F12" w14:textId="77777777" w:rsidR="00E07639" w:rsidRPr="001027EE" w:rsidRDefault="0074148F">
      <w:pPr>
        <w:spacing w:before="100" w:after="100" w:line="240" w:lineRule="auto"/>
        <w:rPr>
          <w:rFonts w:cs="Calibri"/>
          <w:color w:val="000000"/>
          <w:sz w:val="28"/>
          <w:szCs w:val="28"/>
        </w:rPr>
      </w:pPr>
      <w:r w:rsidRPr="001027EE">
        <w:rPr>
          <w:rFonts w:cs="Calibri"/>
          <w:color w:val="000000"/>
          <w:sz w:val="28"/>
          <w:szCs w:val="28"/>
        </w:rPr>
        <w:t xml:space="preserve">(4) Dem Vorstand obliegt neben der Vertretung des Vereins die Wahrnehmung der Vereinsgemeinschaft nach Maßgabe der Satzung und der Beschlüsse der Mitgliederversammlung. </w:t>
      </w:r>
    </w:p>
    <w:p w14:paraId="00CFC03F" w14:textId="77777777" w:rsidR="00E07639" w:rsidRPr="001027EE" w:rsidRDefault="0074148F">
      <w:pPr>
        <w:spacing w:before="100" w:after="100" w:line="240" w:lineRule="auto"/>
        <w:rPr>
          <w:rFonts w:cs="Calibri"/>
          <w:color w:val="000000"/>
          <w:sz w:val="28"/>
          <w:szCs w:val="28"/>
        </w:rPr>
      </w:pPr>
      <w:r w:rsidRPr="001027EE">
        <w:rPr>
          <w:rFonts w:cs="Calibri"/>
          <w:color w:val="000000"/>
          <w:sz w:val="28"/>
          <w:szCs w:val="28"/>
        </w:rPr>
        <w:t>(5) Entscheidungen des Vorstands sind einstimmig zu treffen, soweit eine andere Vereinbarung nicht erfolgt ist.</w:t>
      </w:r>
    </w:p>
    <w:p w14:paraId="0F8C8EED" w14:textId="77777777" w:rsidR="001027EE" w:rsidRDefault="001027EE">
      <w:pPr>
        <w:spacing w:before="100" w:after="100" w:line="240" w:lineRule="auto"/>
        <w:rPr>
          <w:rFonts w:cs="Calibri"/>
          <w:b/>
          <w:bCs/>
          <w:color w:val="000000"/>
          <w:sz w:val="28"/>
          <w:szCs w:val="28"/>
        </w:rPr>
      </w:pPr>
    </w:p>
    <w:p w14:paraId="7FE86F1E" w14:textId="49279BB0" w:rsidR="00E07639" w:rsidRPr="001027EE" w:rsidRDefault="0074148F">
      <w:pPr>
        <w:spacing w:before="100" w:after="100" w:line="240" w:lineRule="auto"/>
        <w:rPr>
          <w:rFonts w:cs="Calibri"/>
          <w:b/>
          <w:bCs/>
          <w:color w:val="000000"/>
          <w:sz w:val="28"/>
          <w:szCs w:val="28"/>
        </w:rPr>
      </w:pPr>
      <w:r w:rsidRPr="001027EE">
        <w:rPr>
          <w:rFonts w:cs="Calibri"/>
          <w:b/>
          <w:bCs/>
          <w:color w:val="000000"/>
          <w:sz w:val="28"/>
          <w:szCs w:val="28"/>
        </w:rPr>
        <w:t xml:space="preserve">§ 8 Mitgliederversammlung </w:t>
      </w:r>
    </w:p>
    <w:p w14:paraId="12FBD301" w14:textId="77777777" w:rsidR="00E07639" w:rsidRPr="001027EE" w:rsidRDefault="0074148F">
      <w:pPr>
        <w:spacing w:before="100" w:after="100" w:line="240" w:lineRule="auto"/>
        <w:rPr>
          <w:rFonts w:cs="Calibri"/>
          <w:color w:val="000000"/>
          <w:sz w:val="28"/>
          <w:szCs w:val="28"/>
        </w:rPr>
      </w:pPr>
      <w:r w:rsidRPr="001027EE">
        <w:rPr>
          <w:rFonts w:cs="Calibri"/>
          <w:color w:val="000000"/>
          <w:sz w:val="28"/>
          <w:szCs w:val="28"/>
        </w:rPr>
        <w:t>(1) Die Mitgliederversammlung ist das oberste Vereinsorgan. Zu ihren Aufgaben gehören des Weiteren die Entlastung des Vorstands und die Entgegennahme der Berichte. Die Mitgliederversammlung wird vom Vorstand geleitet.</w:t>
      </w:r>
    </w:p>
    <w:p w14:paraId="23DFB79F" w14:textId="04D29BFD" w:rsidR="006654A0" w:rsidRDefault="0074148F" w:rsidP="005B21C8">
      <w:pPr>
        <w:spacing w:before="100" w:after="100" w:line="240" w:lineRule="auto"/>
        <w:rPr>
          <w:rFonts w:cs="Calibri"/>
          <w:color w:val="000000"/>
          <w:sz w:val="28"/>
          <w:szCs w:val="28"/>
        </w:rPr>
      </w:pPr>
      <w:r w:rsidRPr="001027EE">
        <w:rPr>
          <w:rFonts w:cs="Calibri"/>
          <w:color w:val="000000"/>
          <w:sz w:val="28"/>
          <w:szCs w:val="28"/>
        </w:rPr>
        <w:t>(2) Die Mitgliederversammlung findet jährlich im ersten Jahresquartal statt.</w:t>
      </w:r>
    </w:p>
    <w:p w14:paraId="0334B048" w14:textId="1E3CF716" w:rsidR="006654A0" w:rsidRDefault="0074148F">
      <w:pPr>
        <w:spacing w:before="100" w:after="100" w:line="240" w:lineRule="auto"/>
        <w:rPr>
          <w:rFonts w:cs="Calibri"/>
          <w:color w:val="000000"/>
          <w:sz w:val="28"/>
          <w:szCs w:val="28"/>
        </w:rPr>
      </w:pPr>
      <w:r w:rsidRPr="001027EE">
        <w:rPr>
          <w:rFonts w:cs="Calibri"/>
          <w:color w:val="000000"/>
          <w:sz w:val="28"/>
          <w:szCs w:val="28"/>
        </w:rPr>
        <w:t>Der Vorstand ist zur Einberufung verpflichtet, wenn es das Vereinsinteresse</w:t>
      </w:r>
    </w:p>
    <w:p w14:paraId="68CDEA78" w14:textId="07E7A6F2" w:rsidR="0074148F" w:rsidRDefault="0074148F">
      <w:pPr>
        <w:spacing w:before="100" w:after="100" w:line="240" w:lineRule="auto"/>
        <w:rPr>
          <w:rFonts w:cs="Calibri"/>
          <w:color w:val="000000"/>
          <w:sz w:val="28"/>
          <w:szCs w:val="28"/>
        </w:rPr>
      </w:pPr>
      <w:r w:rsidRPr="001027EE">
        <w:rPr>
          <w:rFonts w:cs="Calibri"/>
          <w:color w:val="000000"/>
          <w:sz w:val="28"/>
          <w:szCs w:val="28"/>
        </w:rPr>
        <w:t>gebietet oder ein Fünftel der Vereinsmitglieder dies schriftlich und unter Angabe der Gründe und des Zwecks vom Vorstand verlangt.</w:t>
      </w:r>
    </w:p>
    <w:p w14:paraId="72E3FAE0" w14:textId="77777777" w:rsidR="0074148F" w:rsidRDefault="0074148F">
      <w:pPr>
        <w:spacing w:before="100" w:after="100" w:line="240" w:lineRule="auto"/>
        <w:rPr>
          <w:rFonts w:cs="Calibri"/>
          <w:color w:val="000000"/>
          <w:sz w:val="28"/>
          <w:szCs w:val="28"/>
        </w:rPr>
      </w:pPr>
    </w:p>
    <w:p w14:paraId="4197A285" w14:textId="77777777" w:rsidR="00ED23ED" w:rsidRDefault="00ED23ED" w:rsidP="0074148F">
      <w:pPr>
        <w:spacing w:before="100" w:after="100" w:line="240" w:lineRule="auto"/>
        <w:jc w:val="center"/>
        <w:rPr>
          <w:rFonts w:cs="Calibri"/>
          <w:color w:val="000000"/>
          <w:sz w:val="28"/>
          <w:szCs w:val="28"/>
        </w:rPr>
      </w:pPr>
    </w:p>
    <w:p w14:paraId="61DA7FA3" w14:textId="7142A899" w:rsidR="00E07639" w:rsidRDefault="0074148F" w:rsidP="0074148F">
      <w:pPr>
        <w:spacing w:before="100" w:after="100" w:line="240" w:lineRule="auto"/>
        <w:jc w:val="center"/>
        <w:rPr>
          <w:rFonts w:cs="Calibri"/>
          <w:color w:val="000000"/>
          <w:sz w:val="28"/>
          <w:szCs w:val="28"/>
        </w:rPr>
      </w:pPr>
      <w:r>
        <w:rPr>
          <w:rFonts w:cs="Calibri"/>
          <w:color w:val="000000"/>
          <w:sz w:val="28"/>
          <w:szCs w:val="28"/>
        </w:rPr>
        <w:t>4</w:t>
      </w:r>
    </w:p>
    <w:p w14:paraId="57B0BFF6" w14:textId="32C12226" w:rsidR="0074148F" w:rsidRDefault="0074148F" w:rsidP="0074148F">
      <w:pPr>
        <w:spacing w:before="100" w:after="100" w:line="240" w:lineRule="auto"/>
        <w:jc w:val="center"/>
        <w:rPr>
          <w:rFonts w:cs="Calibri"/>
          <w:color w:val="000000"/>
          <w:sz w:val="28"/>
          <w:szCs w:val="28"/>
        </w:rPr>
      </w:pPr>
      <w:r>
        <w:rPr>
          <w:rFonts w:cs="Calibri"/>
          <w:color w:val="000000"/>
          <w:sz w:val="28"/>
          <w:szCs w:val="28"/>
        </w:rPr>
        <w:lastRenderedPageBreak/>
        <w:t>4</w:t>
      </w:r>
    </w:p>
    <w:p w14:paraId="2C93B490" w14:textId="77777777" w:rsidR="0074148F" w:rsidRDefault="0074148F">
      <w:pPr>
        <w:spacing w:before="100" w:after="100" w:line="240" w:lineRule="auto"/>
        <w:rPr>
          <w:rFonts w:cs="Calibri"/>
          <w:color w:val="000000"/>
          <w:sz w:val="28"/>
          <w:szCs w:val="28"/>
        </w:rPr>
      </w:pPr>
    </w:p>
    <w:p w14:paraId="684FDDE3" w14:textId="57A9EA70" w:rsidR="005B21C8" w:rsidRDefault="0074148F">
      <w:pPr>
        <w:spacing w:before="100" w:after="100" w:line="240" w:lineRule="auto"/>
        <w:rPr>
          <w:rFonts w:cs="Calibri"/>
          <w:color w:val="000000"/>
          <w:sz w:val="28"/>
          <w:szCs w:val="28"/>
        </w:rPr>
      </w:pPr>
      <w:r w:rsidRPr="001027EE">
        <w:rPr>
          <w:rFonts w:cs="Calibri"/>
          <w:color w:val="000000"/>
          <w:sz w:val="28"/>
          <w:szCs w:val="28"/>
        </w:rPr>
        <w:t>(3) Mitgliederversammlungen sind vom Vorstand mindestens vier Wochen vor dem Versammlungstermin schriftlich einzuberufen. Die Frist beginnt mit dem</w:t>
      </w:r>
    </w:p>
    <w:p w14:paraId="165F8BD9" w14:textId="5B0045CC" w:rsidR="00E07639" w:rsidRPr="001027EE" w:rsidRDefault="0074148F">
      <w:pPr>
        <w:spacing w:before="100" w:after="100" w:line="240" w:lineRule="auto"/>
        <w:rPr>
          <w:rFonts w:cs="Calibri"/>
          <w:color w:val="000000"/>
          <w:sz w:val="28"/>
          <w:szCs w:val="28"/>
        </w:rPr>
      </w:pPr>
      <w:r w:rsidRPr="001027EE">
        <w:rPr>
          <w:rFonts w:cs="Calibri"/>
          <w:color w:val="000000"/>
          <w:sz w:val="28"/>
          <w:szCs w:val="28"/>
        </w:rPr>
        <w:t xml:space="preserve"> auf die Absendung des Einladungsschreibens folgenden Tag und gilt den Mitgliedern als zugegangen, wenn es an die letzte dem Verein bekannt gegebene Anschrift gerichtet war (Post, Fax, E-Mail, etc.). Mit der Einberufung ist gleichzeitig die Tagesordnung mitzuteilen. Die Tagesordnung ist zu ergänzen, wenn dies ein Mitglied bis spätestens eine Woche vor dem angesetzten Termin schriftlich beantragt. Die Ergänzung ist zu Beginn der Versammlung bekannt zu machen. </w:t>
      </w:r>
    </w:p>
    <w:p w14:paraId="6A84D26E" w14:textId="77777777" w:rsidR="00E07639" w:rsidRPr="001027EE" w:rsidRDefault="0074148F">
      <w:pPr>
        <w:spacing w:before="100" w:after="100" w:line="240" w:lineRule="auto"/>
        <w:rPr>
          <w:rFonts w:cs="Calibri"/>
          <w:color w:val="000000"/>
          <w:sz w:val="28"/>
          <w:szCs w:val="28"/>
        </w:rPr>
      </w:pPr>
      <w:r w:rsidRPr="001027EE">
        <w:rPr>
          <w:rFonts w:cs="Calibri"/>
          <w:color w:val="000000"/>
          <w:sz w:val="28"/>
          <w:szCs w:val="28"/>
        </w:rPr>
        <w:t xml:space="preserve">(4) Soweit die Satzung nichts anderes bestimmt, ist jede ordnungsgemäß einberufene Mitgliederversammlung beschlussfähig. </w:t>
      </w:r>
    </w:p>
    <w:p w14:paraId="0489B48F" w14:textId="77777777" w:rsidR="00E07639" w:rsidRPr="001027EE" w:rsidRDefault="0074148F">
      <w:pPr>
        <w:spacing w:before="100" w:after="100" w:line="240" w:lineRule="auto"/>
        <w:rPr>
          <w:rFonts w:cs="Calibri"/>
          <w:color w:val="000000"/>
          <w:sz w:val="28"/>
          <w:szCs w:val="28"/>
        </w:rPr>
      </w:pPr>
      <w:r w:rsidRPr="001027EE">
        <w:rPr>
          <w:rFonts w:cs="Calibri"/>
          <w:color w:val="000000"/>
          <w:sz w:val="28"/>
          <w:szCs w:val="28"/>
        </w:rPr>
        <w:t xml:space="preserve">(5) Bei Beschlüssen und Wahlen entscheidet, soweit die Satzung nichts anderes vorschreibt, die einfache Mehrheit der abgegebenen gültigen Stimmen. Zu einem Beschluss, der eine Änderung der Satzung enthält, ist eine Mehrheit von drei Viertel der abgegebenen gültigen Stimmen erforderlich. Die Änderung des Vereinszwecks bedarf der Zustimmung von neun Zehntel der stimmberechtigten Vereinsmitglieder. </w:t>
      </w:r>
    </w:p>
    <w:p w14:paraId="31E08953" w14:textId="77777777" w:rsidR="00E07639" w:rsidRPr="001027EE" w:rsidRDefault="0074148F">
      <w:pPr>
        <w:spacing w:before="100" w:after="100" w:line="240" w:lineRule="auto"/>
        <w:rPr>
          <w:rFonts w:cs="Calibri"/>
          <w:color w:val="000000"/>
          <w:sz w:val="28"/>
          <w:szCs w:val="28"/>
        </w:rPr>
      </w:pPr>
      <w:r w:rsidRPr="001027EE">
        <w:rPr>
          <w:rFonts w:cs="Calibri"/>
          <w:color w:val="000000"/>
          <w:sz w:val="28"/>
          <w:szCs w:val="28"/>
        </w:rPr>
        <w:t xml:space="preserve">(6) Die Art der Abstimmung wird durch die Versammlungsleitung festgelegt. Eine schriftliche Abstimmung hat jedoch zu erfolgen, wenn ein Drittel der erschienenen Mitglieder dies beantragt. </w:t>
      </w:r>
    </w:p>
    <w:p w14:paraId="0E00F18C" w14:textId="77777777" w:rsidR="00E07639" w:rsidRPr="001027EE" w:rsidRDefault="0074148F">
      <w:pPr>
        <w:spacing w:before="100" w:after="100" w:line="240" w:lineRule="auto"/>
        <w:rPr>
          <w:rFonts w:cs="Calibri"/>
          <w:color w:val="000000"/>
          <w:sz w:val="28"/>
          <w:szCs w:val="28"/>
        </w:rPr>
      </w:pPr>
      <w:r w:rsidRPr="001027EE">
        <w:rPr>
          <w:rFonts w:cs="Calibri"/>
          <w:color w:val="000000"/>
          <w:sz w:val="28"/>
          <w:szCs w:val="28"/>
        </w:rPr>
        <w:t xml:space="preserve">(7) Über die Beschlüsse der Mitgliederversammlung ist ein Protokoll anzufertigen, das von der Versammlungsleitung und den Vorstandsmitgliedern zu unterschreiben ist. Der Protokollführer ist zu Beginn der Mitgliederversammlung zu wählen und soll grundsätzlich vom Vorstand gestellt werden. </w:t>
      </w:r>
    </w:p>
    <w:p w14:paraId="553F4AC5" w14:textId="77777777" w:rsidR="00E07639" w:rsidRPr="001027EE" w:rsidRDefault="0074148F">
      <w:pPr>
        <w:spacing w:before="100" w:after="100" w:line="240" w:lineRule="auto"/>
        <w:rPr>
          <w:rFonts w:cs="Calibri"/>
          <w:color w:val="000000"/>
          <w:sz w:val="28"/>
          <w:szCs w:val="28"/>
        </w:rPr>
      </w:pPr>
      <w:r w:rsidRPr="001027EE">
        <w:rPr>
          <w:rFonts w:cs="Calibri"/>
          <w:color w:val="000000"/>
          <w:sz w:val="28"/>
          <w:szCs w:val="28"/>
        </w:rPr>
        <w:t>(8) Jedes Mitglied hat eine Stimme. Stimmenthaltungen und ungültige Stimmen bleiben außer Betracht.</w:t>
      </w:r>
    </w:p>
    <w:p w14:paraId="78244945" w14:textId="77777777" w:rsidR="00E07639" w:rsidRPr="001027EE" w:rsidRDefault="00E07639">
      <w:pPr>
        <w:spacing w:before="100" w:after="100" w:line="240" w:lineRule="auto"/>
        <w:rPr>
          <w:rFonts w:cs="Calibri"/>
          <w:color w:val="000000"/>
          <w:sz w:val="28"/>
          <w:szCs w:val="28"/>
        </w:rPr>
      </w:pPr>
    </w:p>
    <w:p w14:paraId="231BD6E0" w14:textId="77777777" w:rsidR="00E07639" w:rsidRPr="001027EE" w:rsidRDefault="0074148F">
      <w:pPr>
        <w:spacing w:before="100" w:after="100" w:line="240" w:lineRule="auto"/>
        <w:rPr>
          <w:rFonts w:cs="Calibri"/>
          <w:b/>
          <w:color w:val="000000"/>
          <w:sz w:val="28"/>
          <w:szCs w:val="28"/>
        </w:rPr>
      </w:pPr>
      <w:r w:rsidRPr="001027EE">
        <w:rPr>
          <w:rFonts w:cs="Calibri"/>
          <w:b/>
          <w:color w:val="000000"/>
          <w:sz w:val="28"/>
          <w:szCs w:val="28"/>
        </w:rPr>
        <w:t>§ 9 Kassenprüfung</w:t>
      </w:r>
    </w:p>
    <w:p w14:paraId="7E0F1E1F" w14:textId="3B19CE1A" w:rsidR="00E07639" w:rsidRDefault="0074148F">
      <w:pPr>
        <w:spacing w:before="100" w:after="100" w:line="240" w:lineRule="auto"/>
        <w:rPr>
          <w:rFonts w:cs="Calibri"/>
          <w:bCs/>
          <w:color w:val="000000"/>
          <w:sz w:val="28"/>
          <w:szCs w:val="28"/>
        </w:rPr>
      </w:pPr>
      <w:r w:rsidRPr="001027EE">
        <w:rPr>
          <w:rFonts w:cs="Calibri"/>
          <w:bCs/>
          <w:color w:val="000000"/>
          <w:sz w:val="28"/>
          <w:szCs w:val="28"/>
        </w:rPr>
        <w:t>Die Mitgliederversammlung wählt für die Dauer von 2 Jahren eine/n Kassen</w:t>
      </w:r>
      <w:r w:rsidR="006654A0">
        <w:rPr>
          <w:rFonts w:cs="Calibri"/>
          <w:bCs/>
          <w:color w:val="000000"/>
          <w:sz w:val="28"/>
          <w:szCs w:val="28"/>
        </w:rPr>
        <w:t>-</w:t>
      </w:r>
      <w:r w:rsidRPr="001027EE">
        <w:rPr>
          <w:rFonts w:cs="Calibri"/>
          <w:bCs/>
          <w:color w:val="000000"/>
          <w:sz w:val="28"/>
          <w:szCs w:val="28"/>
        </w:rPr>
        <w:t>prüfer/in. Diese/r darf nicht Mitglied des Vorstands sein. Wiederwahl ist zulässig.</w:t>
      </w:r>
    </w:p>
    <w:p w14:paraId="250387CB" w14:textId="45BD7E3D" w:rsidR="00E07639" w:rsidRDefault="00E07639">
      <w:pPr>
        <w:spacing w:before="100" w:after="100" w:line="240" w:lineRule="auto"/>
        <w:rPr>
          <w:rFonts w:cs="Calibri"/>
          <w:b/>
          <w:bCs/>
          <w:color w:val="000000"/>
          <w:sz w:val="28"/>
          <w:szCs w:val="28"/>
        </w:rPr>
      </w:pPr>
    </w:p>
    <w:p w14:paraId="11A0C0DB" w14:textId="5F134B1A" w:rsidR="0074148F" w:rsidRDefault="0074148F">
      <w:pPr>
        <w:spacing w:before="100" w:after="100" w:line="240" w:lineRule="auto"/>
        <w:rPr>
          <w:rFonts w:cs="Calibri"/>
          <w:b/>
          <w:bCs/>
          <w:color w:val="000000"/>
          <w:sz w:val="28"/>
          <w:szCs w:val="28"/>
        </w:rPr>
      </w:pPr>
    </w:p>
    <w:p w14:paraId="02351178" w14:textId="48EBE715" w:rsidR="0074148F" w:rsidRDefault="0074148F">
      <w:pPr>
        <w:spacing w:before="100" w:after="100" w:line="240" w:lineRule="auto"/>
        <w:rPr>
          <w:rFonts w:cs="Calibri"/>
          <w:b/>
          <w:bCs/>
          <w:color w:val="000000"/>
          <w:sz w:val="28"/>
          <w:szCs w:val="28"/>
        </w:rPr>
      </w:pPr>
    </w:p>
    <w:p w14:paraId="1D0CFD34" w14:textId="165A85F1" w:rsidR="0074148F" w:rsidRPr="0074148F" w:rsidRDefault="0074148F" w:rsidP="0074148F">
      <w:pPr>
        <w:spacing w:before="100" w:after="100" w:line="240" w:lineRule="auto"/>
        <w:jc w:val="center"/>
        <w:rPr>
          <w:rFonts w:cs="Calibri"/>
          <w:color w:val="000000"/>
          <w:sz w:val="28"/>
          <w:szCs w:val="28"/>
        </w:rPr>
      </w:pPr>
    </w:p>
    <w:p w14:paraId="29D11E0F" w14:textId="42CC832A" w:rsidR="0074148F" w:rsidRDefault="0074148F" w:rsidP="0074148F">
      <w:pPr>
        <w:spacing w:before="100" w:after="100" w:line="240" w:lineRule="auto"/>
        <w:jc w:val="center"/>
        <w:rPr>
          <w:rFonts w:cs="Calibri"/>
          <w:color w:val="000000"/>
          <w:sz w:val="28"/>
          <w:szCs w:val="28"/>
        </w:rPr>
      </w:pPr>
      <w:r w:rsidRPr="0074148F">
        <w:rPr>
          <w:rFonts w:cs="Calibri"/>
          <w:color w:val="000000"/>
          <w:sz w:val="28"/>
          <w:szCs w:val="28"/>
        </w:rPr>
        <w:t>5</w:t>
      </w:r>
    </w:p>
    <w:p w14:paraId="1CCDC8C3" w14:textId="69DC33ED" w:rsidR="0074148F" w:rsidRDefault="0074148F" w:rsidP="0074148F">
      <w:pPr>
        <w:spacing w:before="100" w:after="100" w:line="240" w:lineRule="auto"/>
        <w:jc w:val="center"/>
        <w:rPr>
          <w:rFonts w:cs="Calibri"/>
          <w:b/>
          <w:bCs/>
          <w:color w:val="000000"/>
          <w:sz w:val="28"/>
          <w:szCs w:val="28"/>
        </w:rPr>
      </w:pPr>
      <w:r>
        <w:rPr>
          <w:rFonts w:cs="Calibri"/>
          <w:color w:val="000000"/>
          <w:sz w:val="28"/>
          <w:szCs w:val="28"/>
        </w:rPr>
        <w:lastRenderedPageBreak/>
        <w:t>5</w:t>
      </w:r>
    </w:p>
    <w:p w14:paraId="796F813A" w14:textId="77777777" w:rsidR="0074148F" w:rsidRDefault="0074148F">
      <w:pPr>
        <w:spacing w:before="100" w:after="100" w:line="240" w:lineRule="auto"/>
        <w:rPr>
          <w:rFonts w:cs="Calibri"/>
          <w:b/>
          <w:bCs/>
          <w:color w:val="000000"/>
          <w:sz w:val="28"/>
          <w:szCs w:val="28"/>
        </w:rPr>
      </w:pPr>
    </w:p>
    <w:p w14:paraId="137D4C64" w14:textId="1D9BB4B0" w:rsidR="00E07639" w:rsidRPr="001027EE" w:rsidRDefault="0074148F">
      <w:pPr>
        <w:spacing w:before="100" w:after="100" w:line="240" w:lineRule="auto"/>
        <w:rPr>
          <w:rFonts w:cs="Calibri"/>
          <w:b/>
          <w:bCs/>
          <w:color w:val="000000"/>
          <w:sz w:val="28"/>
          <w:szCs w:val="28"/>
        </w:rPr>
      </w:pPr>
      <w:r w:rsidRPr="001027EE">
        <w:rPr>
          <w:rFonts w:cs="Calibri"/>
          <w:b/>
          <w:bCs/>
          <w:color w:val="000000"/>
          <w:sz w:val="28"/>
          <w:szCs w:val="28"/>
        </w:rPr>
        <w:t xml:space="preserve">§ 10 Auflösung des Vereins </w:t>
      </w:r>
    </w:p>
    <w:p w14:paraId="270F1815" w14:textId="7430D7C0" w:rsidR="005B21C8" w:rsidRDefault="0074148F">
      <w:pPr>
        <w:spacing w:before="100" w:after="100" w:line="240" w:lineRule="auto"/>
        <w:rPr>
          <w:rFonts w:cs="Calibri"/>
          <w:color w:val="000000"/>
          <w:sz w:val="28"/>
          <w:szCs w:val="28"/>
        </w:rPr>
      </w:pPr>
      <w:r w:rsidRPr="001027EE">
        <w:rPr>
          <w:rFonts w:cs="Calibri"/>
          <w:color w:val="000000"/>
          <w:sz w:val="28"/>
          <w:szCs w:val="28"/>
        </w:rPr>
        <w:t>(1) Der Verein kann durch Beschluss der Mitgliederversammlung aufgelöst werden, soweit diese Mitgliederversammlung eigens zu diesem Zweck</w:t>
      </w:r>
    </w:p>
    <w:p w14:paraId="48E86368" w14:textId="5363DBC9" w:rsidR="00E07639" w:rsidRDefault="0074148F">
      <w:pPr>
        <w:spacing w:before="100" w:after="100" w:line="240" w:lineRule="auto"/>
        <w:rPr>
          <w:rFonts w:cs="Calibri"/>
          <w:color w:val="000000"/>
          <w:sz w:val="28"/>
          <w:szCs w:val="28"/>
        </w:rPr>
      </w:pPr>
      <w:r w:rsidRPr="001027EE">
        <w:rPr>
          <w:rFonts w:cs="Calibri"/>
          <w:color w:val="000000"/>
          <w:sz w:val="28"/>
          <w:szCs w:val="28"/>
        </w:rPr>
        <w:t xml:space="preserve">einberufen worden ist. </w:t>
      </w:r>
    </w:p>
    <w:p w14:paraId="1F0A3BBC" w14:textId="77777777" w:rsidR="005B21C8" w:rsidRPr="001027EE" w:rsidRDefault="005B21C8">
      <w:pPr>
        <w:spacing w:before="100" w:after="100" w:line="240" w:lineRule="auto"/>
        <w:rPr>
          <w:rFonts w:cs="Calibri"/>
          <w:color w:val="000000"/>
          <w:sz w:val="28"/>
          <w:szCs w:val="28"/>
        </w:rPr>
      </w:pPr>
    </w:p>
    <w:p w14:paraId="163A66C6" w14:textId="77777777" w:rsidR="00E07639" w:rsidRPr="001027EE" w:rsidRDefault="0074148F">
      <w:pPr>
        <w:spacing w:before="100" w:after="100" w:line="240" w:lineRule="auto"/>
        <w:rPr>
          <w:rFonts w:cs="Calibri"/>
          <w:color w:val="000000"/>
          <w:sz w:val="28"/>
          <w:szCs w:val="28"/>
        </w:rPr>
      </w:pPr>
      <w:r w:rsidRPr="001027EE">
        <w:rPr>
          <w:rFonts w:cs="Calibri"/>
          <w:color w:val="000000"/>
          <w:sz w:val="28"/>
          <w:szCs w:val="28"/>
        </w:rPr>
        <w:t xml:space="preserve">(2) Zur Auflösung des Vereins ist die Mehrheit von neun Zehnteln der abgegebenen gültigen Stimmen erforderlich. </w:t>
      </w:r>
    </w:p>
    <w:p w14:paraId="5985732C" w14:textId="77777777" w:rsidR="00E07639" w:rsidRPr="001027EE" w:rsidRDefault="0074148F">
      <w:pPr>
        <w:spacing w:before="100" w:after="100" w:line="240" w:lineRule="auto"/>
        <w:rPr>
          <w:rFonts w:cs="Calibri"/>
          <w:color w:val="000000"/>
          <w:sz w:val="28"/>
          <w:szCs w:val="28"/>
        </w:rPr>
      </w:pPr>
      <w:r w:rsidRPr="001027EE">
        <w:rPr>
          <w:rFonts w:cs="Calibri"/>
          <w:color w:val="000000"/>
          <w:sz w:val="28"/>
          <w:szCs w:val="28"/>
        </w:rPr>
        <w:t xml:space="preserve">(3) Die Liquidation erfolgt durch die zum Zeitpunkt der Auflösung amtierenden Vorstandsmitglieder. </w:t>
      </w:r>
    </w:p>
    <w:p w14:paraId="6FA0567E" w14:textId="77777777" w:rsidR="00E07639" w:rsidRPr="001027EE" w:rsidRDefault="0074148F">
      <w:pPr>
        <w:spacing w:before="100" w:after="100" w:line="240" w:lineRule="auto"/>
        <w:rPr>
          <w:rFonts w:cs="Calibri"/>
          <w:color w:val="000000"/>
          <w:sz w:val="28"/>
          <w:szCs w:val="28"/>
        </w:rPr>
      </w:pPr>
      <w:r w:rsidRPr="001027EE">
        <w:rPr>
          <w:rFonts w:cs="Calibri"/>
          <w:color w:val="000000"/>
          <w:sz w:val="28"/>
          <w:szCs w:val="28"/>
        </w:rPr>
        <w:t>(4) Bei Auflösung des Vereins oder Wegfall des steuerbegünstigten Zwecks gemäß § 2 dieser Satzung fällt das Vermögen des Vereins, soweit es bestehende Verbindlichkeiten übersteigt, an den unter § 2 genannten Träger, „Fritz-Theater Chemnitz e.V.“ die es unmittelbar und ausschließlich zur Förderung im Sinne dieser Satzung zu verwenden haben. Sollte eine Auskehrung des Vermögens an diesen Verein nicht möglich sein, soll die Auskehrung erfolgen an „Verein „Start ins Leben“ Förderverein des Kinder- und Jugendheimes Limbach-Oberfrohna e.V.“</w:t>
      </w:r>
    </w:p>
    <w:p w14:paraId="7523151C" w14:textId="77777777" w:rsidR="00E07639" w:rsidRPr="001027EE" w:rsidRDefault="0074148F">
      <w:pPr>
        <w:spacing w:before="100" w:after="100" w:line="240" w:lineRule="auto"/>
        <w:rPr>
          <w:rFonts w:cs="Calibri"/>
          <w:color w:val="000000"/>
          <w:sz w:val="28"/>
          <w:szCs w:val="28"/>
        </w:rPr>
      </w:pPr>
      <w:r w:rsidRPr="001027EE">
        <w:rPr>
          <w:rFonts w:cs="Calibri"/>
          <w:color w:val="000000"/>
          <w:sz w:val="28"/>
          <w:szCs w:val="28"/>
        </w:rPr>
        <w:t xml:space="preserve"> </w:t>
      </w:r>
    </w:p>
    <w:p w14:paraId="5DEDBE65" w14:textId="77777777" w:rsidR="00E07639" w:rsidRPr="001027EE" w:rsidRDefault="0074148F">
      <w:pPr>
        <w:spacing w:before="100" w:after="100" w:line="240" w:lineRule="auto"/>
        <w:rPr>
          <w:rFonts w:cs="Calibri"/>
          <w:b/>
          <w:bCs/>
          <w:color w:val="000000"/>
          <w:sz w:val="28"/>
          <w:szCs w:val="28"/>
        </w:rPr>
      </w:pPr>
      <w:r w:rsidRPr="001027EE">
        <w:rPr>
          <w:rFonts w:cs="Calibri"/>
          <w:b/>
          <w:bCs/>
          <w:color w:val="000000"/>
          <w:sz w:val="28"/>
          <w:szCs w:val="28"/>
        </w:rPr>
        <w:t xml:space="preserve">§ 11 Inkrafttreten </w:t>
      </w:r>
    </w:p>
    <w:p w14:paraId="04ADFFD6" w14:textId="77777777" w:rsidR="00E07639" w:rsidRPr="001027EE" w:rsidRDefault="0074148F">
      <w:pPr>
        <w:spacing w:before="100" w:after="100" w:line="240" w:lineRule="auto"/>
        <w:rPr>
          <w:rFonts w:cs="Calibri"/>
          <w:color w:val="000000"/>
          <w:sz w:val="28"/>
          <w:szCs w:val="28"/>
        </w:rPr>
      </w:pPr>
      <w:r w:rsidRPr="001027EE">
        <w:rPr>
          <w:rFonts w:cs="Calibri"/>
          <w:color w:val="000000"/>
          <w:sz w:val="28"/>
          <w:szCs w:val="28"/>
        </w:rPr>
        <w:t xml:space="preserve">(1) Die Satzung tritt in der vorliegenden Form nach Eintragung in das Vereinsregister in Kraft. </w:t>
      </w:r>
    </w:p>
    <w:p w14:paraId="223C71BC" w14:textId="77777777" w:rsidR="00E07639" w:rsidRPr="001027EE" w:rsidRDefault="00E07639">
      <w:pPr>
        <w:spacing w:before="100" w:after="100" w:line="240" w:lineRule="auto"/>
        <w:rPr>
          <w:rFonts w:cs="Calibri"/>
          <w:color w:val="000000"/>
          <w:sz w:val="28"/>
          <w:szCs w:val="28"/>
        </w:rPr>
      </w:pPr>
    </w:p>
    <w:p w14:paraId="03E40D98" w14:textId="77777777" w:rsidR="00E07639" w:rsidRPr="001027EE" w:rsidRDefault="00E07639">
      <w:pPr>
        <w:spacing w:before="100" w:after="100" w:line="240" w:lineRule="auto"/>
        <w:rPr>
          <w:rFonts w:cs="Calibri"/>
          <w:color w:val="000000"/>
          <w:sz w:val="28"/>
          <w:szCs w:val="28"/>
        </w:rPr>
      </w:pPr>
    </w:p>
    <w:p w14:paraId="5EEA40F5" w14:textId="79E70A18" w:rsidR="00E07639" w:rsidRDefault="0074148F">
      <w:pPr>
        <w:rPr>
          <w:rFonts w:cs="Calibri"/>
          <w:color w:val="000000"/>
          <w:sz w:val="28"/>
          <w:szCs w:val="28"/>
        </w:rPr>
      </w:pPr>
      <w:r w:rsidRPr="001027EE">
        <w:rPr>
          <w:rFonts w:cs="Calibri"/>
          <w:color w:val="000000"/>
          <w:sz w:val="28"/>
          <w:szCs w:val="28"/>
        </w:rPr>
        <w:t xml:space="preserve">Unterschriften </w:t>
      </w:r>
      <w:r w:rsidR="007C4AA9">
        <w:rPr>
          <w:rFonts w:cs="Calibri"/>
          <w:color w:val="000000"/>
          <w:sz w:val="28"/>
          <w:szCs w:val="28"/>
        </w:rPr>
        <w:t>Vorstandsmitglieder</w:t>
      </w:r>
    </w:p>
    <w:p w14:paraId="2270F19F" w14:textId="61F22D30" w:rsidR="00266AC7" w:rsidRDefault="00266AC7">
      <w:pPr>
        <w:rPr>
          <w:rFonts w:cs="Calibri"/>
          <w:color w:val="000000"/>
          <w:sz w:val="28"/>
          <w:szCs w:val="28"/>
        </w:rPr>
      </w:pPr>
    </w:p>
    <w:p w14:paraId="22BC6EC5" w14:textId="31F2375C" w:rsidR="00266AC7" w:rsidRDefault="00266AC7">
      <w:pPr>
        <w:rPr>
          <w:rFonts w:cs="Calibri"/>
          <w:color w:val="000000"/>
          <w:sz w:val="28"/>
          <w:szCs w:val="28"/>
        </w:rPr>
      </w:pPr>
    </w:p>
    <w:p w14:paraId="2887CC6B" w14:textId="77777777" w:rsidR="00C71D54" w:rsidRDefault="00C71D54">
      <w:pPr>
        <w:rPr>
          <w:rFonts w:cs="Calibri"/>
          <w:color w:val="FF0000"/>
          <w:sz w:val="28"/>
          <w:szCs w:val="28"/>
        </w:rPr>
      </w:pPr>
    </w:p>
    <w:p w14:paraId="037F1F8C" w14:textId="77777777" w:rsidR="00C71D54" w:rsidRDefault="00C71D54">
      <w:pPr>
        <w:rPr>
          <w:rFonts w:cs="Calibri"/>
          <w:color w:val="FF0000"/>
          <w:sz w:val="28"/>
          <w:szCs w:val="28"/>
        </w:rPr>
      </w:pPr>
    </w:p>
    <w:p w14:paraId="3004801B" w14:textId="77777777" w:rsidR="00C71D54" w:rsidRDefault="00C71D54">
      <w:pPr>
        <w:rPr>
          <w:rFonts w:cs="Calibri"/>
          <w:color w:val="FF0000"/>
          <w:sz w:val="28"/>
          <w:szCs w:val="28"/>
        </w:rPr>
      </w:pPr>
    </w:p>
    <w:p w14:paraId="7558851E" w14:textId="77777777" w:rsidR="00C71D54" w:rsidRDefault="00C71D54">
      <w:pPr>
        <w:rPr>
          <w:rFonts w:cs="Calibri"/>
          <w:color w:val="FF0000"/>
          <w:sz w:val="28"/>
          <w:szCs w:val="28"/>
        </w:rPr>
      </w:pPr>
    </w:p>
    <w:p w14:paraId="3D373263" w14:textId="77777777" w:rsidR="00C71D54" w:rsidRDefault="00C71D54">
      <w:pPr>
        <w:rPr>
          <w:rFonts w:cs="Calibri"/>
          <w:color w:val="FF0000"/>
          <w:sz w:val="28"/>
          <w:szCs w:val="28"/>
        </w:rPr>
      </w:pPr>
    </w:p>
    <w:p w14:paraId="2EBC6247" w14:textId="77777777" w:rsidR="00C71D54" w:rsidRDefault="00C71D54">
      <w:pPr>
        <w:rPr>
          <w:rFonts w:cs="Calibri"/>
          <w:color w:val="FF0000"/>
          <w:sz w:val="28"/>
          <w:szCs w:val="28"/>
        </w:rPr>
      </w:pPr>
    </w:p>
    <w:sectPr w:rsidR="00C71D54" w:rsidSect="00BE25AB">
      <w:pgSz w:w="11906" w:h="16838"/>
      <w:pgMar w:top="851" w:right="1418" w:bottom="851" w:left="1418"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roid Sans Fallback">
    <w:altName w:val="Segoe U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GEFALI+Arial,Bold">
    <w:altName w:val="Cambria"/>
    <w:panose1 w:val="00000000000000000000"/>
    <w:charset w:val="00"/>
    <w:family w:val="roman"/>
    <w:notTrueType/>
    <w:pitch w:val="default"/>
  </w:font>
  <w:font w:name="Liberation Sans">
    <w:altName w:val="Arial"/>
    <w:charset w:val="01"/>
    <w:family w:val="swiss"/>
    <w:pitch w:val="variable"/>
  </w:font>
  <w:font w:name="Free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9523F"/>
    <w:multiLevelType w:val="hybridMultilevel"/>
    <w:tmpl w:val="ACD638C8"/>
    <w:lvl w:ilvl="0" w:tplc="E09C7E74">
      <w:start w:val="1"/>
      <w:numFmt w:val="decimal"/>
      <w:lvlText w:val="%1."/>
      <w:lvlJc w:val="left"/>
      <w:pPr>
        <w:ind w:left="720" w:hanging="360"/>
      </w:pPr>
      <w:rPr>
        <w:rFonts w:ascii="Calibri" w:eastAsia="Droid Sans Fallback"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47098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639"/>
    <w:rsid w:val="001027EE"/>
    <w:rsid w:val="00266AC7"/>
    <w:rsid w:val="004F3D73"/>
    <w:rsid w:val="00556611"/>
    <w:rsid w:val="005B21C8"/>
    <w:rsid w:val="006654A0"/>
    <w:rsid w:val="006F518A"/>
    <w:rsid w:val="0074148F"/>
    <w:rsid w:val="007A43E7"/>
    <w:rsid w:val="007C4AA9"/>
    <w:rsid w:val="008A44F5"/>
    <w:rsid w:val="00941371"/>
    <w:rsid w:val="009F3952"/>
    <w:rsid w:val="00A05ACE"/>
    <w:rsid w:val="00BD7FCA"/>
    <w:rsid w:val="00BE25AB"/>
    <w:rsid w:val="00C71D54"/>
    <w:rsid w:val="00E07639"/>
    <w:rsid w:val="00EC2B79"/>
    <w:rsid w:val="00ED23ED"/>
    <w:rsid w:val="00EF23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C448"/>
  <w15:docId w15:val="{255A3B7D-7FAF-483C-9C8F-2F50B41D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Fallback" w:hAnsi="Calibri" w:cs="Times New Roman"/>
        <w:sz w:val="22"/>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00"/>
    </w:pPr>
  </w:style>
  <w:style w:type="paragraph" w:styleId="berschrift1">
    <w:name w:val="heading 1"/>
    <w:uiPriority w:val="99"/>
    <w:qFormat/>
    <w:rsid w:val="00C74004"/>
    <w:pPr>
      <w:widowControl w:val="0"/>
      <w:suppressAutoHyphens/>
      <w:spacing w:after="200"/>
      <w:outlineLvl w:val="0"/>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9"/>
    <w:rsid w:val="00C74004"/>
    <w:rPr>
      <w:rFonts w:ascii="GEFALI+Arial,Bold" w:hAnsi="GEFALI+Arial,Bold"/>
      <w:sz w:val="24"/>
      <w:szCs w:val="24"/>
    </w:rPr>
  </w:style>
  <w:style w:type="paragraph" w:customStyle="1" w:styleId="berschrift">
    <w:name w:val="Überschrift"/>
    <w:basedOn w:val="Standard"/>
    <w:next w:val="Textkrper"/>
    <w:pPr>
      <w:keepNext/>
      <w:spacing w:before="240" w:after="120"/>
    </w:pPr>
    <w:rPr>
      <w:rFonts w:ascii="Liberation Sans"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customStyle="1" w:styleId="Default">
    <w:name w:val="Default"/>
    <w:rsid w:val="00C74004"/>
    <w:pPr>
      <w:suppressAutoHyphens/>
      <w:spacing w:line="240" w:lineRule="auto"/>
    </w:pPr>
    <w:rPr>
      <w:rFonts w:ascii="GEFALI+Arial,Bold" w:hAnsi="GEFALI+Arial,Bold" w:cs="GEFALI+Arial,Bold"/>
      <w:color w:val="000000"/>
      <w:sz w:val="24"/>
      <w:szCs w:val="24"/>
    </w:rPr>
  </w:style>
  <w:style w:type="paragraph" w:styleId="StandardWeb">
    <w:name w:val="Normal (Web)"/>
    <w:basedOn w:val="Default"/>
    <w:next w:val="Default"/>
    <w:uiPriority w:val="99"/>
    <w:rsid w:val="00C74004"/>
    <w:rPr>
      <w:color w:val="00000A"/>
    </w:rPr>
  </w:style>
  <w:style w:type="paragraph" w:styleId="Listenabsatz">
    <w:name w:val="List Paragraph"/>
    <w:basedOn w:val="Standard"/>
    <w:uiPriority w:val="34"/>
    <w:qFormat/>
    <w:rsid w:val="00D01AC5"/>
    <w:pPr>
      <w:ind w:left="720"/>
      <w:contextualSpacing/>
    </w:pPr>
  </w:style>
  <w:style w:type="character" w:styleId="Fett">
    <w:name w:val="Strong"/>
    <w:basedOn w:val="Absatz-Standardschriftart"/>
    <w:uiPriority w:val="22"/>
    <w:qFormat/>
    <w:rsid w:val="004F3D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255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1165</Words>
  <Characters>7344</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Arnold</dc:creator>
  <cp:lastModifiedBy>Annelie Neubert</cp:lastModifiedBy>
  <cp:revision>13</cp:revision>
  <dcterms:created xsi:type="dcterms:W3CDTF">2022-03-12T19:48:00Z</dcterms:created>
  <dcterms:modified xsi:type="dcterms:W3CDTF">2024-02-23T20:26:00Z</dcterms:modified>
  <dc:language>de-DE</dc:language>
</cp:coreProperties>
</file>